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2"/>
        <w:ind w:left="220"/>
        <w:rPr>
          <w:rFonts w:hint="eastAsia" w:ascii="等线" w:eastAsia="等线"/>
        </w:rPr>
      </w:pPr>
      <w:r>
        <w:rPr>
          <w:rFonts w:hint="eastAsia" w:ascii="等线" w:eastAsia="等线"/>
        </w:rPr>
        <w:t>附件 1：</w:t>
      </w:r>
    </w:p>
    <w:p>
      <w:pPr>
        <w:pStyle w:val="2"/>
      </w:pPr>
      <w:r>
        <w:t>2019 年第 20 届中国国际丝绸博览会丝绸精品展产品明细表</w:t>
      </w:r>
    </w:p>
    <w:p>
      <w:pPr>
        <w:pStyle w:val="3"/>
        <w:rPr>
          <w:rFonts w:ascii="等线"/>
          <w:b/>
          <w:i/>
        </w:rPr>
      </w:pPr>
    </w:p>
    <w:p>
      <w:pPr>
        <w:pStyle w:val="3"/>
        <w:spacing w:before="13"/>
        <w:rPr>
          <w:rFonts w:ascii="等线"/>
          <w:b/>
          <w:i/>
        </w:rPr>
      </w:pPr>
    </w:p>
    <w:p>
      <w:pPr>
        <w:spacing w:before="0"/>
        <w:ind w:left="220" w:right="0" w:firstLine="0"/>
        <w:jc w:val="left"/>
        <w:rPr>
          <w:rFonts w:hint="eastAsia" w:ascii="等线" w:eastAsia="等线"/>
          <w:b/>
          <w:i/>
          <w:sz w:val="24"/>
        </w:rPr>
      </w:pPr>
      <w:r>
        <w:rPr>
          <w:rFonts w:hint="eastAsia" w:ascii="等线" w:eastAsia="等线"/>
          <w:b/>
          <w:i/>
          <w:sz w:val="24"/>
        </w:rPr>
        <w:t>企业名称（盖章</w:t>
      </w:r>
      <w:r>
        <w:rPr>
          <w:rFonts w:hint="eastAsia" w:ascii="等线" w:eastAsia="等线"/>
          <w:b/>
          <w:i/>
          <w:spacing w:val="-120"/>
          <w:sz w:val="24"/>
        </w:rPr>
        <w:t>）</w:t>
      </w:r>
      <w:r>
        <w:rPr>
          <w:rFonts w:hint="eastAsia" w:ascii="等线" w:eastAsia="等线"/>
          <w:b/>
          <w:i/>
          <w:sz w:val="24"/>
        </w:rPr>
        <w:t>：</w:t>
      </w:r>
    </w:p>
    <w:p>
      <w:pPr>
        <w:pStyle w:val="3"/>
        <w:spacing w:before="12"/>
        <w:rPr>
          <w:rFonts w:ascii="等线"/>
          <w:b/>
          <w:i/>
          <w:sz w:val="8"/>
        </w:rPr>
      </w:pPr>
    </w:p>
    <w:tbl>
      <w:tblPr>
        <w:tblStyle w:val="4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1701"/>
        <w:gridCol w:w="1559"/>
        <w:gridCol w:w="1559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  <w:vMerge w:val="restart"/>
          </w:tcPr>
          <w:p>
            <w:pPr>
              <w:pStyle w:val="6"/>
              <w:spacing w:before="12"/>
              <w:rPr>
                <w:b/>
                <w:i/>
                <w:sz w:val="29"/>
              </w:rPr>
            </w:pPr>
          </w:p>
          <w:p>
            <w:pPr>
              <w:pStyle w:val="6"/>
              <w:ind w:left="509"/>
              <w:rPr>
                <w:sz w:val="24"/>
              </w:rPr>
            </w:pPr>
            <w:r>
              <w:rPr>
                <w:sz w:val="24"/>
              </w:rPr>
              <w:t>展品名称</w:t>
            </w:r>
          </w:p>
        </w:tc>
        <w:tc>
          <w:tcPr>
            <w:tcW w:w="6520" w:type="dxa"/>
            <w:gridSpan w:val="4"/>
          </w:tcPr>
          <w:p>
            <w:pPr>
              <w:pStyle w:val="6"/>
              <w:spacing w:before="130"/>
              <w:ind w:left="2999" w:right="2990"/>
              <w:jc w:val="center"/>
              <w:rPr>
                <w:sz w:val="24"/>
              </w:rPr>
            </w:pPr>
            <w:r>
              <w:rPr>
                <w:sz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>
            <w:pPr>
              <w:pStyle w:val="6"/>
              <w:spacing w:before="132"/>
              <w:ind w:left="516"/>
              <w:rPr>
                <w:sz w:val="24"/>
              </w:rPr>
            </w:pPr>
            <w:r>
              <w:rPr>
                <w:sz w:val="24"/>
              </w:rPr>
              <w:t>系列 1</w:t>
            </w:r>
          </w:p>
        </w:tc>
        <w:tc>
          <w:tcPr>
            <w:tcW w:w="1559" w:type="dxa"/>
          </w:tcPr>
          <w:p>
            <w:pPr>
              <w:pStyle w:val="6"/>
              <w:spacing w:before="132"/>
              <w:ind w:left="445"/>
              <w:rPr>
                <w:sz w:val="24"/>
              </w:rPr>
            </w:pPr>
            <w:r>
              <w:rPr>
                <w:sz w:val="24"/>
              </w:rPr>
              <w:t>系列 2</w:t>
            </w:r>
          </w:p>
        </w:tc>
        <w:tc>
          <w:tcPr>
            <w:tcW w:w="1559" w:type="dxa"/>
          </w:tcPr>
          <w:p>
            <w:pPr>
              <w:pStyle w:val="6"/>
              <w:spacing w:before="132"/>
              <w:ind w:left="446"/>
              <w:rPr>
                <w:sz w:val="24"/>
              </w:rPr>
            </w:pPr>
            <w:r>
              <w:rPr>
                <w:sz w:val="24"/>
              </w:rPr>
              <w:t>系列 3</w:t>
            </w:r>
          </w:p>
        </w:tc>
        <w:tc>
          <w:tcPr>
            <w:tcW w:w="1701" w:type="dxa"/>
          </w:tcPr>
          <w:p>
            <w:pPr>
              <w:pStyle w:val="6"/>
              <w:spacing w:before="132"/>
              <w:ind w:left="590" w:right="580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服装（套、件）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面料（块）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床上用品（套）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手包（只）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围巾（条）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2"/>
              <w:ind w:left="108"/>
              <w:rPr>
                <w:sz w:val="24"/>
              </w:rPr>
            </w:pPr>
            <w:r>
              <w:rPr>
                <w:sz w:val="24"/>
              </w:rPr>
              <w:t>工艺品（件）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2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80" w:type="dxa"/>
          </w:tcPr>
          <w:p>
            <w:pPr>
              <w:pStyle w:val="6"/>
              <w:spacing w:before="130"/>
              <w:ind w:left="108"/>
              <w:rPr>
                <w:sz w:val="24"/>
              </w:rPr>
            </w:pPr>
            <w:r>
              <w:rPr>
                <w:sz w:val="24"/>
              </w:rPr>
              <w:t>其他：</w:t>
            </w: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1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tabs>
          <w:tab w:val="left" w:pos="4059"/>
        </w:tabs>
        <w:spacing w:before="130"/>
        <w:ind w:left="220" w:right="0" w:firstLine="0"/>
        <w:jc w:val="left"/>
        <w:rPr>
          <w:rFonts w:hint="eastAsia" w:ascii="等线" w:eastAsia="等线"/>
          <w:sz w:val="24"/>
        </w:rPr>
        <w:sectPr>
          <w:pgSz w:w="11910" w:h="16840"/>
          <w:pgMar w:top="1500" w:right="1560" w:bottom="1200" w:left="1580" w:header="0" w:footer="1003" w:gutter="0"/>
        </w:sectPr>
      </w:pPr>
      <w:r>
        <w:rPr>
          <w:rFonts w:hint="eastAsia" w:ascii="等线" w:eastAsia="等线"/>
          <w:sz w:val="24"/>
        </w:rPr>
        <w:t>联系人：</w:t>
      </w:r>
      <w:r>
        <w:rPr>
          <w:rFonts w:hint="eastAsia" w:ascii="等线" w:eastAsia="等线"/>
          <w:sz w:val="24"/>
        </w:rPr>
        <w:tab/>
      </w:r>
      <w:r>
        <w:rPr>
          <w:rFonts w:hint="eastAsia" w:ascii="等线" w:eastAsia="等线"/>
          <w:sz w:val="24"/>
        </w:rPr>
        <w:t>手机号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97BF3"/>
    <w:rsid w:val="0849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1"/>
    <w:pPr>
      <w:spacing w:before="202"/>
      <w:ind w:left="724"/>
      <w:outlineLvl w:val="2"/>
    </w:pPr>
    <w:rPr>
      <w:rFonts w:ascii="等线" w:hAnsi="等线" w:eastAsia="等线" w:cs="等线"/>
      <w:b/>
      <w:bCs/>
      <w:i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28"/>
      <w:szCs w:val="28"/>
    </w:rPr>
  </w:style>
  <w:style w:type="paragraph" w:customStyle="1" w:styleId="6">
    <w:name w:val="Table Paragraph"/>
    <w:basedOn w:val="1"/>
    <w:qFormat/>
    <w:uiPriority w:val="1"/>
    <w:rPr>
      <w:rFonts w:ascii="等线" w:hAnsi="等线" w:eastAsia="等线" w:cs="等线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2019-11-14T08:27:00Z</dcterms:created>
  <dc:creator>笑颜温柔。</dc:creator>
  <cp:lastModifiedBy>笑颜温柔。</cp:lastModifiedBy>
  <dcterms:modified xsi:type="dcterms:W3CDTF">2019-11-14T08:28:14Z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